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06C3B1" wp14:editId="7F8E3DA8">
            <wp:extent cx="2493818" cy="2493818"/>
            <wp:effectExtent l="0" t="0" r="1905" b="1905"/>
            <wp:docPr id="1" name="Рисунок 1" descr="C:\Users\Юрий\Documents\работа\Docs\РОО\РОО IMAF-Eurasia\сертификаты, лого\логотипы\imaf EURA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ocuments\работа\Docs\РОО\РОО IMAF-Eurasia\сертификаты, лого\логотипы\imaf EURA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485" cy="249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EA6BAD">
        <w:rPr>
          <w:rFonts w:ascii="Times New Roman" w:hAnsi="Times New Roman" w:cs="Times New Roman"/>
          <w:b/>
          <w:sz w:val="56"/>
          <w:szCs w:val="56"/>
          <w:lang w:val="en-US"/>
        </w:rPr>
        <w:t>RULES &amp; REGULATIONS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EA6BAD">
        <w:rPr>
          <w:rFonts w:ascii="Times New Roman" w:hAnsi="Times New Roman" w:cs="Times New Roman"/>
          <w:b/>
          <w:sz w:val="56"/>
          <w:szCs w:val="56"/>
          <w:lang w:val="en-US"/>
        </w:rPr>
        <w:t>FOR JU-JITSU TOURNAMENTS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EA6BAD">
        <w:rPr>
          <w:rFonts w:ascii="Times New Roman" w:hAnsi="Times New Roman" w:cs="Times New Roman"/>
          <w:b/>
          <w:sz w:val="56"/>
          <w:szCs w:val="56"/>
          <w:lang w:val="en-US"/>
        </w:rPr>
        <w:t>AND COMPETITIONS</w:t>
      </w:r>
    </w:p>
    <w:p w:rsid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EA6BAD">
        <w:rPr>
          <w:rFonts w:ascii="Times New Roman" w:hAnsi="Times New Roman" w:cs="Times New Roman"/>
          <w:sz w:val="36"/>
          <w:szCs w:val="36"/>
          <w:lang w:val="en-US"/>
        </w:rPr>
        <w:t>Regional Public Organization Development of Martial Arts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EA6BAD">
        <w:rPr>
          <w:rFonts w:ascii="Times New Roman" w:hAnsi="Times New Roman" w:cs="Times New Roman"/>
          <w:sz w:val="36"/>
          <w:szCs w:val="36"/>
          <w:lang w:val="en-US"/>
        </w:rPr>
        <w:t>«IMAF-Eurasia»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b/>
          <w:bCs/>
          <w:sz w:val="28"/>
          <w:szCs w:val="28"/>
          <w:lang w:val="en-US"/>
        </w:rPr>
        <w:t>Developed by: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IMAF-Eurasia Regional Public Organization for Combat Sports Promotion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Regional Public Organization for Combat Sport Tai-Jutsu</w:t>
      </w:r>
    </w:p>
    <w:p w:rsid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b/>
          <w:bCs/>
          <w:sz w:val="28"/>
          <w:szCs w:val="28"/>
          <w:lang w:val="en-US"/>
        </w:rPr>
        <w:t>Adopted and approved by: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AJJIF GLOBAL — All-Japan Ju-Jitsu International Federation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01 November 2011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lastRenderedPageBreak/>
        <w:t>Chapter I</w:t>
      </w:r>
    </w:p>
    <w:p w:rsid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b/>
          <w:bCs/>
          <w:sz w:val="28"/>
          <w:szCs w:val="28"/>
          <w:lang w:val="en-US"/>
        </w:rPr>
        <w:t>CHARACTER AND METHODS OF HOLDING COMPETITION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1. CHARACTER OF COMPETITIONS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1.1. By their character, competitions are divided into the following categories: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personal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team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c) personal-team.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1.2. The character of a competition is determined in the Regulations of the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Competition (hereinafter referred to as the Regulations) in each particular case.</w:t>
      </w:r>
      <w:proofErr w:type="gramEnd"/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1.3. At the personal competition, only personal results and places of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competitors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in their weight categories are determined.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1.4. At the team competition, teams compete against each other, and upon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results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of such meetings the places of the team are determined.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1.5. At the personal-team competition, personal places of competitors are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determined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>, and the place of the team is determined on the basis of personal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results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of its competitors in accordance with regulations.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1.6. At the classification competition personal and team places are not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determined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>, and competitors’ results are registered to improve or confirm their</w:t>
      </w:r>
    </w:p>
    <w:p w:rsid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classification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2. METHODS OF HOLDING COMPETITION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2.1. Depending on the system of competitor elimination, the competition is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carried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out: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according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to the Olympic system with repechage (consolation)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meetings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or the semifinalists;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according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to the Olympic system without repechage meetings;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according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to “round robin” system;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according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to mixed system;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2.2. The order of meeting between competitors in each weight category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among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teams) is determined by holding a draw.</w:t>
      </w:r>
    </w:p>
    <w:p w:rsid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A6BAD" w:rsidRDefault="00EA6BAD" w:rsidP="00EA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6BAD" w:rsidRDefault="00EA6BAD" w:rsidP="00EA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6BAD" w:rsidRDefault="00EA6BAD" w:rsidP="00EA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6BAD" w:rsidRDefault="00EA6BAD" w:rsidP="00EA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6BAD" w:rsidRDefault="00EA6BAD" w:rsidP="00EA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6BAD" w:rsidRDefault="00EA6BAD" w:rsidP="00EA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6BAD" w:rsidRDefault="00EA6BAD" w:rsidP="00EA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6BAD" w:rsidRDefault="00EA6BAD" w:rsidP="00EA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3A0B" w:rsidRDefault="00893A0B" w:rsidP="00EA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3A0B" w:rsidRDefault="00893A0B" w:rsidP="00EA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6BAD" w:rsidRDefault="00EA6BAD" w:rsidP="00EA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Chapter II</w:t>
      </w:r>
    </w:p>
    <w:p w:rsidR="00EA6BAD" w:rsidRDefault="00EA6BAD" w:rsidP="00EA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b/>
          <w:bCs/>
          <w:sz w:val="28"/>
          <w:szCs w:val="28"/>
          <w:lang w:val="en-US"/>
        </w:rPr>
        <w:t>COMPETITION SURFACE, OUTFIT OF SPORTSMEN AND JUDGES</w:t>
      </w:r>
    </w:p>
    <w:p w:rsid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1. COMPETITION SURFACE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1.1. The competition surface shall have minimum dimensions of 14 </w:t>
      </w:r>
      <w:r w:rsidRPr="00EA6BAD">
        <w:rPr>
          <w:rFonts w:ascii="Times New Roman" w:eastAsia="CharterITC" w:hAnsi="Times New Roman" w:cs="Times New Roman"/>
          <w:sz w:val="28"/>
          <w:szCs w:val="28"/>
          <w:lang w:val="en-US"/>
        </w:rPr>
        <w:t xml:space="preserve">× </w:t>
      </w:r>
      <w:r w:rsidRPr="00EA6BAD">
        <w:rPr>
          <w:rFonts w:ascii="Times New Roman" w:hAnsi="Times New Roman" w:cs="Times New Roman"/>
          <w:sz w:val="28"/>
          <w:szCs w:val="28"/>
          <w:lang w:val="en-US"/>
        </w:rPr>
        <w:t>14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, and maximum dimensions of 16 </w:t>
      </w:r>
      <w:r w:rsidRPr="00EA6BAD">
        <w:rPr>
          <w:rFonts w:ascii="Times New Roman" w:eastAsia="CharterITC" w:hAnsi="Times New Roman" w:cs="Times New Roman"/>
          <w:sz w:val="28"/>
          <w:szCs w:val="28"/>
          <w:lang w:val="en-US"/>
        </w:rPr>
        <w:t xml:space="preserve">× </w:t>
      </w:r>
      <w:r w:rsidRPr="00EA6BAD">
        <w:rPr>
          <w:rFonts w:ascii="Times New Roman" w:hAnsi="Times New Roman" w:cs="Times New Roman"/>
          <w:sz w:val="28"/>
          <w:szCs w:val="28"/>
          <w:lang w:val="en-US"/>
        </w:rPr>
        <w:t>16 m. It must be with tatami or similar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appropriate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flooring.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usually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green.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1.2. The competition surface is split into two areas with a red stripe. It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called the dangerous area. The width of the stripe is approximately 1 m; it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belongs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to the competition surface and is located along the competition surface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perimeter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1.3. The competition surface inside the dangerous zone, including the latter,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called the contest area. It shall have the following dimensions: minimum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8 </w:t>
      </w:r>
      <w:r w:rsidRPr="00EA6BAD">
        <w:rPr>
          <w:rFonts w:ascii="Times New Roman" w:eastAsia="CharterITC" w:hAnsi="Times New Roman" w:cs="Times New Roman"/>
          <w:sz w:val="28"/>
          <w:szCs w:val="28"/>
          <w:lang w:val="en-US"/>
        </w:rPr>
        <w:t xml:space="preserve">× </w:t>
      </w: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8 m, maximum 10 </w:t>
      </w:r>
      <w:r w:rsidRPr="00EA6BAD">
        <w:rPr>
          <w:rFonts w:ascii="Times New Roman" w:eastAsia="CharterITC" w:hAnsi="Times New Roman" w:cs="Times New Roman"/>
          <w:sz w:val="28"/>
          <w:szCs w:val="28"/>
          <w:lang w:val="en-US"/>
        </w:rPr>
        <w:t xml:space="preserve">× </w:t>
      </w:r>
      <w:r w:rsidRPr="00EA6BAD">
        <w:rPr>
          <w:rFonts w:ascii="Times New Roman" w:hAnsi="Times New Roman" w:cs="Times New Roman"/>
          <w:sz w:val="28"/>
          <w:szCs w:val="28"/>
          <w:lang w:val="en-US"/>
        </w:rPr>
        <w:t>10 m.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The surface beyond the dangerous area is called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safety area. It must be 3 m wide.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1.4. When two or more competition surfaces are located together, the required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safety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area between them must be 3 to 4 m wide.</w:t>
      </w:r>
    </w:p>
    <w:p w:rsid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1.5. The must be at least 50-cm free area around the competition surface.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2. THE OUTFIT OF SPORTSMEN AND JUDGES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2.1. A referee’s uniform shall be a black kimono, a white belt; black wrestling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shoes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are allowed.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2.2. A Sportsman Uniform: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The competitors shall wear judogi (kimono) conforming to the following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requirements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outfit must be made of cotton or similar material and be in good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condition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(without holes and tears). The material must not be too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rigid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or thick to prevent opponent’s hold;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outfit must be blue for the first competitor and white or almost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blue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for the second competitor.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2.3. The following marking is allowed: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abbreviated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designation of the country (on the back of the jacket).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The size of the letters shall not exceed 11 cm;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state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emblem (on the left side of the chest), max.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size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is 100 sq. cm;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manufacturer’s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trade mark max. 20 sq. cm. (in the bottom front part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the jacket and in the bottom front part of the trouser leg and on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one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of the belt ends).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It is allowed to place manufacturer’s trade mark one of the sleeves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(25 </w:t>
      </w:r>
      <w:r w:rsidRPr="00EA6BAD">
        <w:rPr>
          <w:rFonts w:ascii="Times New Roman" w:eastAsia="CharterITC" w:hAnsi="Times New Roman" w:cs="Times New Roman"/>
          <w:sz w:val="28"/>
          <w:szCs w:val="28"/>
          <w:lang w:val="en-US"/>
        </w:rPr>
        <w:t xml:space="preserve">× </w:t>
      </w:r>
      <w:r w:rsidRPr="00EA6BAD">
        <w:rPr>
          <w:rFonts w:ascii="Times New Roman" w:hAnsi="Times New Roman" w:cs="Times New Roman"/>
          <w:sz w:val="28"/>
          <w:szCs w:val="28"/>
          <w:lang w:val="en-US"/>
        </w:rPr>
        <w:t>5 cm), instead of bottom part of the jacket.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Official IJF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suppliers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can place IJF logo above their trade mark (in contact);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stripes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on shoulder (from collar through the shoulder down the arm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both sides of the jacket) max. 25 cm long and 5 cm wide (like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advertisement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or national colors);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is allowed to place 10 </w:t>
      </w:r>
      <w:r w:rsidRPr="00EA6BAD">
        <w:rPr>
          <w:rFonts w:ascii="Times New Roman" w:eastAsia="CharterITC" w:hAnsi="Times New Roman" w:cs="Times New Roman"/>
          <w:sz w:val="28"/>
          <w:szCs w:val="28"/>
          <w:lang w:val="en-US"/>
        </w:rPr>
        <w:t xml:space="preserve">× </w:t>
      </w:r>
      <w:r w:rsidRPr="00EA6BAD">
        <w:rPr>
          <w:rFonts w:ascii="Times New Roman" w:hAnsi="Times New Roman" w:cs="Times New Roman"/>
          <w:sz w:val="28"/>
          <w:szCs w:val="28"/>
          <w:lang w:val="en-US"/>
        </w:rPr>
        <w:t>10 cm advertisement on each sleeve (various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advertisements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are allowed). These 100 sq. cm of advertisement shall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placed below or in contact with the 25 </w:t>
      </w:r>
      <w:r w:rsidRPr="00EA6BAD">
        <w:rPr>
          <w:rFonts w:ascii="Times New Roman" w:eastAsia="CharterITC" w:hAnsi="Times New Roman" w:cs="Times New Roman"/>
          <w:sz w:val="28"/>
          <w:szCs w:val="28"/>
          <w:lang w:val="en-US"/>
        </w:rPr>
        <w:t xml:space="preserve">× </w:t>
      </w:r>
      <w:r w:rsidRPr="00EA6BAD">
        <w:rPr>
          <w:rFonts w:ascii="Times New Roman" w:hAnsi="Times New Roman" w:cs="Times New Roman"/>
          <w:sz w:val="28"/>
          <w:szCs w:val="28"/>
          <w:lang w:val="en-US"/>
        </w:rPr>
        <w:t>5 cm stripe;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f)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name of the sportsman may be written on the belt, in the bottom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left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side of the jacket tail and in the top front part of trousers (max.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 w:rsidRPr="00EA6BAD">
        <w:rPr>
          <w:rFonts w:ascii="Times New Roman" w:eastAsia="CharterITC" w:hAnsi="Times New Roman" w:cs="Times New Roman"/>
          <w:sz w:val="28"/>
          <w:szCs w:val="28"/>
          <w:lang w:val="en-US"/>
        </w:rPr>
        <w:t xml:space="preserve">× </w:t>
      </w:r>
      <w:r w:rsidRPr="00EA6BAD">
        <w:rPr>
          <w:rFonts w:ascii="Times New Roman" w:hAnsi="Times New Roman" w:cs="Times New Roman"/>
          <w:sz w:val="28"/>
          <w:szCs w:val="28"/>
          <w:lang w:val="en-US"/>
        </w:rPr>
        <w:t>10 cm). Sportsman’s name or an abbreviation may also be located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the back (printed or embroidered) so that it does not prevent the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opponent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from holding the jacket on the back. The inscriptions shall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max. 7 cm high, the length of the name shall not exceed 30 cm.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This 7 </w:t>
      </w:r>
      <w:r w:rsidRPr="00EA6BAD">
        <w:rPr>
          <w:rFonts w:ascii="Times New Roman" w:eastAsia="CharterITC" w:hAnsi="Times New Roman" w:cs="Times New Roman"/>
          <w:sz w:val="28"/>
          <w:szCs w:val="28"/>
          <w:lang w:val="en-US"/>
        </w:rPr>
        <w:t xml:space="preserve">× </w:t>
      </w:r>
      <w:r w:rsidRPr="00EA6BAD">
        <w:rPr>
          <w:rFonts w:ascii="Times New Roman" w:hAnsi="Times New Roman" w:cs="Times New Roman"/>
          <w:sz w:val="28"/>
          <w:szCs w:val="28"/>
          <w:lang w:val="en-US"/>
        </w:rPr>
        <w:t>30 cm rectangular shall be placed 3 cm below the jacket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collar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>; while the country designation (sportsman’s number) shall be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4 cm lower than this rectangular.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2.4. The jacket must be long enough to cover thighs and reach the hands that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lowered along the body. The jacket must be wrapped with its left side over the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right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one and must be wide enough have at least 20 cm wrapover at the level of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lower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part of the chest.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The jacket sleeves must be not be longer than up to the wrist and shorter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than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up to the point 5 cm higher than the wrist. Along the length of the sleeves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between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the hand and the jacket sleeves there must be at least 10–15 cm space.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The edge of the jacket lapel must be max.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1 cm thick and 5 cm wide.</w:t>
      </w:r>
      <w:proofErr w:type="gramEnd"/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2.5. There must not be any marking on the trousers, they must be long enough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cover legs max.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up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to the ankle joint or min. to the point 5 above it. Between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leg and trousers there must be 10–15 cm of free space along the whole length.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2.6. A strong belt 4–5 cm wide, the color of which corresponds to the sportsman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classification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>, must be wrapped twice above the judogi and tied up at waist level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a flat knot, tightly fixing the jacket, not letting it to come up from under it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freely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>. The belt must be long enough to have free ends 20–30 cm long.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2.7. Female competitors must wear under the jacket: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either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strong white or almost white t-shirt with short sleeves, which is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tucked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into the trousers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>) or strong white or almost white l</w:t>
      </w:r>
      <w:r w:rsidR="00893A0B">
        <w:rPr>
          <w:rFonts w:ascii="Times New Roman" w:hAnsi="Times New Roman" w:cs="Times New Roman"/>
          <w:sz w:val="28"/>
          <w:szCs w:val="28"/>
          <w:lang w:val="en-US"/>
        </w:rPr>
        <w:t>eotard with short sleeves.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i/>
          <w:iCs/>
          <w:sz w:val="28"/>
          <w:szCs w:val="28"/>
          <w:lang w:val="en-US"/>
        </w:rPr>
        <w:t>Notes: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The competitors are fully liable for their outfit compliance with the requirements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jiu-jitsu competition rules.</w:t>
      </w:r>
    </w:p>
    <w:p w:rsid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3. PROTECTION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3.1. A soft helmet is put on the head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(under 18 y.o. — it is obligatory, from</w:t>
      </w:r>
      <w:proofErr w:type="gramEnd"/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18 y.o. — at will).</w:t>
      </w:r>
      <w:proofErr w:type="gramEnd"/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3.2. Gloves with open fingers are put on hands and soft protective cover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shin guard) is put on a shin (at will).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3.3. The use of a mouth guard and a groin protector is obligatory. Female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competitors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put on a T-shirt and a breast protector under the jacket.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3.4. The fingernails and toenails of sportsmen should be cut shortly, hair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should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not hinder. It is forbidden to fight in any adornments, amulets, chains,</w:t>
      </w:r>
    </w:p>
    <w:p w:rsidR="00893A0B" w:rsidRDefault="00893A0B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bracelets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rings or earrings.</w:t>
      </w:r>
    </w:p>
    <w:p w:rsidR="00893A0B" w:rsidRDefault="00893A0B" w:rsidP="00EA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6BAD" w:rsidRPr="00893A0B" w:rsidRDefault="00EA6BAD" w:rsidP="00893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Chapter III</w:t>
      </w:r>
    </w:p>
    <w:p w:rsidR="00EA6BAD" w:rsidRDefault="00EA6BAD" w:rsidP="00EA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b/>
          <w:bCs/>
          <w:sz w:val="28"/>
          <w:szCs w:val="28"/>
          <w:lang w:val="en-US"/>
        </w:rPr>
        <w:t>COMPETITORS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1. AGE CATEGORIES OF THE COMPETITORS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The competitors are divided into the following age categories: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Younger age — boys and girls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below 10 y.o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Middle age — male and female teenagers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below 14 y.o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Male and female juniors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below 18 y.o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Men and women 18+ y.o.</w:t>
      </w:r>
      <w:proofErr w:type="gramEnd"/>
    </w:p>
    <w:p w:rsidR="00893A0B" w:rsidRDefault="00893A0B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2. ADMISSION OF COMPETITORS TO THE COMPETITION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2.1. The conditions of admission of the competitors to the competition, their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qualification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as well as a full list of documents they submit to the credentials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committee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shall be specified in the Regulations.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2.2. The applications from organizations for competing of teams or sportsmen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shall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be issued in due form with mandatory signatures (authenticated with the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seal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>) of the head of the organization, the trainer and the doctor, confirming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respective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preparation of the competitors.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2.3. The deadline for preliminary application submittal is specified in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Regulations. Final application for taking part in the competition shall be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submitted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during the meeting of the credentials committee, but not later than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2 hours prior to weigh-in.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2.4. The competitors are admitted by the credentials committee consisting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a representative of the organization that holds the competition, chief referee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his deputy, chief secretary, doctor of the competition and members of the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committee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who check the compliance of competitors’ applications and documents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the requirements of the Regulations.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2.5. It is a responsibility of the organization that holds the competition who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bears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the responsibility of the admission of competitors in controversial cases.</w:t>
      </w:r>
    </w:p>
    <w:p w:rsidR="00893A0B" w:rsidRDefault="00893A0B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3. WEIGHT CATEGORIES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The competitors are divided into the following weight categories:</w:t>
      </w:r>
    </w:p>
    <w:tbl>
      <w:tblPr>
        <w:tblW w:w="92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2"/>
        <w:gridCol w:w="1132"/>
        <w:gridCol w:w="1158"/>
        <w:gridCol w:w="1141"/>
        <w:gridCol w:w="1167"/>
        <w:gridCol w:w="1141"/>
        <w:gridCol w:w="1141"/>
        <w:gridCol w:w="1174"/>
      </w:tblGrid>
      <w:tr w:rsidR="00893A0B" w:rsidRPr="00893A0B" w:rsidTr="00DF0506">
        <w:trPr>
          <w:trHeight w:val="568"/>
        </w:trPr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Boys and girls below 10 y.o.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Male and female teenagers below 14 y.o.</w:t>
            </w:r>
          </w:p>
        </w:tc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Male and female juniors below 18 y.o.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Men and women</w:t>
            </w:r>
          </w:p>
        </w:tc>
      </w:tr>
      <w:tr w:rsidR="00893A0B" w:rsidRPr="00893A0B" w:rsidTr="00DF0506">
        <w:trPr>
          <w:trHeight w:val="402"/>
        </w:trPr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Boys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Girls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Male teenagers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Female teenagers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Male teenagers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Female teenagers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Men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Women</w:t>
            </w:r>
          </w:p>
        </w:tc>
      </w:tr>
      <w:tr w:rsidR="00893A0B" w:rsidRPr="00893A0B" w:rsidTr="00DF0506">
        <w:trPr>
          <w:trHeight w:val="231"/>
        </w:trPr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22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38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32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46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40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60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48</w:t>
            </w:r>
          </w:p>
        </w:tc>
      </w:tr>
      <w:tr w:rsidR="00893A0B" w:rsidRPr="00893A0B" w:rsidTr="00DF0506">
        <w:trPr>
          <w:trHeight w:val="226"/>
        </w:trPr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26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24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42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36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50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44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66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52</w:t>
            </w:r>
          </w:p>
        </w:tc>
      </w:tr>
      <w:tr w:rsidR="00893A0B" w:rsidRPr="00893A0B" w:rsidTr="00DF0506">
        <w:trPr>
          <w:trHeight w:val="231"/>
        </w:trPr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30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28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46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40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55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48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73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57</w:t>
            </w:r>
          </w:p>
        </w:tc>
      </w:tr>
      <w:tr w:rsidR="00893A0B" w:rsidRPr="00893A0B" w:rsidTr="00DF0506">
        <w:trPr>
          <w:trHeight w:val="226"/>
        </w:trPr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34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32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50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44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60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52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81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63</w:t>
            </w:r>
          </w:p>
        </w:tc>
      </w:tr>
      <w:tr w:rsidR="00893A0B" w:rsidRPr="00893A0B" w:rsidTr="00DF0506">
        <w:trPr>
          <w:trHeight w:val="231"/>
        </w:trPr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38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36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55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48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66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57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90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70</w:t>
            </w:r>
          </w:p>
        </w:tc>
      </w:tr>
      <w:tr w:rsidR="00893A0B" w:rsidRPr="00893A0B" w:rsidTr="00DF0506">
        <w:trPr>
          <w:trHeight w:val="231"/>
        </w:trPr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42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40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60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52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73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63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100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78</w:t>
            </w:r>
          </w:p>
        </w:tc>
      </w:tr>
      <w:tr w:rsidR="00893A0B" w:rsidRPr="00893A0B" w:rsidTr="00DF0506">
        <w:trPr>
          <w:trHeight w:val="226"/>
        </w:trPr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46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44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66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57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81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70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100+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78+</w:t>
            </w:r>
          </w:p>
        </w:tc>
      </w:tr>
      <w:tr w:rsidR="00893A0B" w:rsidRPr="00893A0B" w:rsidTr="00DF0506">
        <w:trPr>
          <w:trHeight w:val="221"/>
        </w:trPr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46+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44+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66+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57+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90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70+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Abs. weight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Abs. weight</w:t>
            </w:r>
          </w:p>
        </w:tc>
      </w:tr>
      <w:tr w:rsidR="00893A0B" w:rsidRPr="00893A0B" w:rsidTr="00DF0506">
        <w:trPr>
          <w:trHeight w:val="249"/>
        </w:trPr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893A0B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90+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0B" w:rsidRPr="00893A0B" w:rsidRDefault="00893A0B" w:rsidP="00893A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</w:p>
        </w:tc>
      </w:tr>
    </w:tbl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4. WEIGH-IN OF THE COMPETITORS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4.1. The weigh-in procedure determines the correspondence of the competitor’s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weight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to one of weight categories.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4.2. A competitor has a right to stand on the scales officially only once.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4.3. The order and time of competitor weigh-in is specified in the Regulations.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The sportsman who is late for or fails to come to weigh-in within the defined time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frame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>, is barred from competing.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4.4. One hour before official weigh-in the competitors have a right for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preliminary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(non-official) weigh-in.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4.5. The weigh-in shall be conducted on the same day as the competition. For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each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weight category there must be two sets of identical scales. Men and women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weigh-in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separately in specially allocated rooms. Competitors shall weigh-in: men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swimming trunks, women in bikini.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4.6. The weigh-in is carried out by a group of officials appointed by the chief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referee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of the competition. Women weigh-in women. The doctor must attend the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weigh-in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to examine the sportsmen and to provide medical assistance if necessary.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4.7. At the weigh-in, a competitor must present his/her identification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document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and other documents foreseen by the Regulations.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4.8. Weigh-in results are registered in the protocol which is signed by all the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members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of the weigh-in group.</w:t>
      </w:r>
    </w:p>
    <w:p w:rsidR="00893A0B" w:rsidRDefault="00893A0B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5. RIGHTS AND DUTIES OF THE COMPETITORS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5.1. A competitor is obliged to: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strictly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respect the Regulations, Rules, Competition Program;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fulfill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the requirements of the referee;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immediately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come to the tatami upon request of the referee’s board;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show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correct behavior towards all competitors and spectators.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5.2. A competitor has the right to: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get all necessary information about the progress of the competition.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Competition program, changes in the competition program;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appeal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to the referee’s board via an official representative of his/her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team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93A0B" w:rsidRDefault="00893A0B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6. REPRESENTATIVES, TRAINERS, CAPTAINS OF TEAMS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6.1. A representative (the head) of the team is the mediator between the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competition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referee’s board and the team sportsmen (trainers).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6.2. If a team does not have a representative, the trainer or the captain of the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teams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performs such duties.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6.3. Representatives of teams must be in places specially allocated for them.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6.4. The team representative cannot be at the same time the referee of this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competition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6.5. The team representative carries out the following functions: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>) takes part in holding a draw;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>) takes part in joint meetings with the referees where he/she make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comments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regarding the referee work on the basis of specific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provisions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of the competition rules, approves the results of each day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the competition as a whole;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bears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the responsibility for the discipline of team members and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ensures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their timely appearance to the competition.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6.6. It is forbidden for the team representative to interfere in the decision of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referees and persons holding the competition, as well as to take any actions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insulting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the referees.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6.7. For violation or non-fulfillment of his/her duties, the team representative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may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be barred from execution of duties.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6.8. The trainer has the right to be sportsman’s second, staying in the place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specially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allocated for it near the tatami and not interfering the work of the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referees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>. Only one trainer can be a sportsman’s second.</w:t>
      </w:r>
    </w:p>
    <w:p w:rsidR="00893A0B" w:rsidRDefault="00893A0B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93A0B" w:rsidRDefault="00893A0B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A6BAD" w:rsidRDefault="00EA6BAD" w:rsidP="00893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Chapter IV</w:t>
      </w:r>
    </w:p>
    <w:p w:rsidR="00893A0B" w:rsidRDefault="00893A0B" w:rsidP="00893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3A0B" w:rsidRPr="00EA6BAD" w:rsidRDefault="00893A0B" w:rsidP="00893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6BAD" w:rsidRDefault="00EA6BAD" w:rsidP="00893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b/>
          <w:bCs/>
          <w:sz w:val="28"/>
          <w:szCs w:val="28"/>
          <w:lang w:val="en-US"/>
        </w:rPr>
        <w:t>REFEREE’S BOARD</w:t>
      </w:r>
    </w:p>
    <w:p w:rsidR="00893A0B" w:rsidRDefault="00893A0B" w:rsidP="00893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93A0B" w:rsidRPr="00EA6BAD" w:rsidRDefault="00893A0B" w:rsidP="00893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1. MEMBERS OF THE REFEREE’S BOARD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1.1. Members of the referee’s board are approved by a respective federation or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organization that holds the competition.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1.2. The referee’s board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consist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of: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Chief Referee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Chief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secretary</w:t>
      </w:r>
      <w:proofErr w:type="gramEnd"/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Referee of the competition (arbiter)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Technical secretaries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Referee-timekeeper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1.3. Besides, a doctor supports the competition.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1.4. The arbiter judges sportsmen’s action during the competition. He/she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makes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decision regarding the judgment of sportsmen’s actions by himself/herself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>, during controversial cases discussion, must support his/her decisions by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references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to respective clause of the competition Rules.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1.5. The referee must have a referee uniform and documents confirming the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referee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category.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competition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Rules, referee emblem of respective category.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1.6. The referee must act in accordance with these Rules.</w:t>
      </w:r>
    </w:p>
    <w:p w:rsidR="00893A0B" w:rsidRDefault="00893A0B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2. CHIEF REFEREE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The chief referee manages the competition in accordance with Regulations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the Rules. He/she is responsible for holding the competition in relation to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organization that holds this competition.</w:t>
      </w:r>
    </w:p>
    <w:p w:rsidR="00893A0B" w:rsidRDefault="00893A0B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3. CHIEF SECRETARY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3.1. The chief secretary manages the work of the competition secretariat: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>) is a member of the credentials committee and appoints the secretaries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weigh-in;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>) takes part in holding a draw;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>) prepares the Program and the schedule of the competition;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keeps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competition records;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works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out the order of meeting in case of competition held as per the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round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robin” system;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f)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controls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competition record keeping;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>) registers instructions and decisions of the chief referee;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h)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submits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competition result to the chief referee for approval as well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data for the summary report;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i)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distributes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necessary information materials among all the referees of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competition, team representatives and journalists.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3.2. To assist the chief secretary, an aid is appointed from one of the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secretaries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93A0B" w:rsidRDefault="00893A0B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4. ARBITER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4.1. The arbiter is usually in the contest area and manages the fight. He/she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must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make sure that the decisions of the referee are displayed right at the board.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4.2. Before the beginning of the fight, the arbiter must make sure that the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competition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surface and the equipment is in good order, and medics, technical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personnel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etc are ready for work.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4.3. While announcing the decision and making respective gesture, the arbiter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must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not lose sight of the competitors who continue their actions meanwhile.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4.4. Before the beginning of the competition, the arbiter must listen to the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sound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of the gong or other signal designating the end of fight at the tatami.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While monitoring the competition surface, the referee must make sure that the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tatami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is flat and clean, without any openings between the mats, that the chairs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the side referees are in their places, the outfit of the competitors complies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the requirements of these Rules.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4.5. The arbiter must see to it that the spectators or the photographers do not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create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danger for the competitors.</w:t>
      </w:r>
    </w:p>
    <w:p w:rsidR="00893A0B" w:rsidRDefault="00893A0B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5. TECHNICAL SECRETARY, REFEREE-TIMEKEEPER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5.1. Technical secretary sits at the referee table, he/she calls sportsmen to the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tatami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>, introduces the pairs of the competitors, announces the results and fills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>, in the course of each fight, the necessary fields of the record sheet (judgings,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time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of the fight, quality of wins etc.). Upon completion of each fight the record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sheet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is passed over to the secretariat.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5.2. The Referee-timekeeper seats at the referee’s desk and keeps the time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the fight and of the holding using an electronic board, and in case electronic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board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is broken or missing — using a mechanical chronometer.</w:t>
      </w:r>
    </w:p>
    <w:p w:rsidR="00893A0B" w:rsidRDefault="00893A0B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6. DOCTOR OF THE COMPETITION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6.1. Doctor of the competition attends the weigh-in, examines the sportsmen.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6.2. Carries out medical examination in the course of the competition and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provides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medical assistance in accordance with the Rules.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6.3. Makes sure sanitary and hygienic requirements are fulfilled in the places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where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competition is held.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6.4. Upon completion of the competition, submits to the chief referee of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competition the report on medical and sanitary support of the competition,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comprising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the list of traumas and diseases.</w:t>
      </w:r>
    </w:p>
    <w:p w:rsidR="00893A0B" w:rsidRDefault="00893A0B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93A0B" w:rsidRDefault="00893A0B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A6BAD" w:rsidRDefault="00EA6BAD" w:rsidP="00893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Chapter V</w:t>
      </w:r>
    </w:p>
    <w:p w:rsidR="00893A0B" w:rsidRDefault="00893A0B" w:rsidP="00893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3A0B" w:rsidRPr="00EA6BAD" w:rsidRDefault="00893A0B" w:rsidP="00893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6BAD" w:rsidRDefault="00EA6BAD" w:rsidP="00893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b/>
          <w:bCs/>
          <w:sz w:val="28"/>
          <w:szCs w:val="28"/>
          <w:lang w:val="en-US"/>
        </w:rPr>
        <w:t>JUDJING RULES</w:t>
      </w:r>
    </w:p>
    <w:p w:rsidR="00893A0B" w:rsidRDefault="00893A0B" w:rsidP="00893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93A0B" w:rsidRPr="00EA6BAD" w:rsidRDefault="00893A0B" w:rsidP="00893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1. THE PLACE FOR COMPETITION HOLDING (ACTION AREA)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1.1. Fighting takes place within the contest area.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i/>
          <w:iCs/>
          <w:sz w:val="28"/>
          <w:szCs w:val="28"/>
          <w:lang w:val="en-US"/>
        </w:rPr>
        <w:t>Notes: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Main criteria while performing technical actions in standing fighting position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continuity and activity. Any pause or suspension during the technical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action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performing in the ground for “MATE” command.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1.2. In lying position, action may last as long as at least one of the sportsmen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touches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contest area with any part of his/her body.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1.3. If holding is registered at the boundary of the contest area and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competitor’s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bodypart that touches it breaks away from the surface (losses the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contract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with the tatami), the arbiter must announce “MATE” command.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1.4. After the beginning of the fight, the competitors are allowed to leave the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place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of competition only with the arbiter’s permission. The permission may be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given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in exceptional cases. For example, it is necessary to change the jacket, if it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does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not comply with the requirements of the Rules or gets out of order or gets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dirty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93A0B" w:rsidRDefault="00893A0B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2. DURATION OF THE FIGHT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Junior age Middle age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Male and female juniors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below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18 y.o.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Adults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2 minutes 2 minutes 3 minutes 3 minutes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2.1. The duration of additional “GOLDEN SCORE” fight for juniors and adults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1 minute.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2.2. The time intervals between arbiter’s commands “MATE” and “HAJIME” are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not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included into the duration of the fight.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2.3. Holding time: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“IPPON” — full 20 seconds.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“WAZA-ARI” — 15 seconds and more but not less than 20 seconds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“YUKO” — 10 seconds and more, but not less than 15 seconds.</w:t>
      </w:r>
      <w:proofErr w:type="gramEnd"/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2.4. To give a signal that the time of the fight ended, a gong or other sound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signal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is used.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2.5. The fight and the procedure of the competition must be determined in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Competition rules or Regulations. The arbiter must know the duration of the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fight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before go goes to the tatami.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2.6. When competitions are held at the same time at several tatamis there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must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be different gongs or other sound signals for these tatamis.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2.7. The signal of the end of the fight must be louder than the noise of the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spectators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93A0B" w:rsidRDefault="00893A0B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3. START OF THE FIGHT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3.1. The arbiter must be in initial position before the competitors enter the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tatami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>. He/she must be in the center, 2 meters away from an imaginary line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connecting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the competitors in initial positions. The arbiter must be located with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his/her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face towards the place where the referee-timekeeper is located.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3.2. The competitors go to their initial places in accordance with established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procedure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>: The sportsman who was announced first goes to the right side from the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arbiter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(this competitor puts on a red belt), the one who was announced second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goes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to the left side from the arbiter. The competitors stop and bow to each other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then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make a step forward and stop. When the fight ends and the arbiter announces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result, the competitors must make a step back and bow to each other.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If the competitors do not bow, the arbiter must demand that they do it.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Competitors must bow at the stance, bowing 30 degrees ahead from the waist.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3.3. The fight always starts in the standing position upon command the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arbiter’s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“HAJIME” command.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3.4. Only members of the referee’s board have the right to stop the fight.</w:t>
      </w:r>
    </w:p>
    <w:p w:rsidR="00893A0B" w:rsidRDefault="00893A0B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4. “MATE” COMMAND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4.1. The arbiter must immediately stop the fight by announcing “MATE” command,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then resumes by announcing “HAJIME” command, in the following cases: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when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one or both fighters stepped out beyond the contest area;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when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one or both fighters took forbidden actions;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when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one or both fighters are injured or get ill;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when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it is necessary to put in order the judogi of one or both fighters;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when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the fight in a lying position does not have a visible progress of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actions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f)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when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one of the fighters carries out or tries to carry out a painful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submission hold from the standing or lying position and does not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achieve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an immediate result;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g)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any other case, when the arbiter considers it necessary.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4.2. When it is necessary for the arbiter to consult with the referee’s board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after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announcing of the “MATE” command, the arbiter must see the competitors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case they did not hear the command and continues fighting.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4.3. The arbiter should not announce “MATE” command to stopping a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competitor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(competitors) getting out beyond the contest area, if the situation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does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not constitute a danger.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4.4. After a “MATE” announcement the competitors should take primary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positions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>, from which they started the fight.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4.5. When the arbiter has announced “MATE,” the competitors have to take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their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places, if it is suggested to put right their uniform or take a seat, if a long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pose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is expected. A competitor may take a different position only in the process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medical aid.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4.6. The arbiter may announce “MATE,” when he invites a doctor at a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participant’s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or a doctor’s request, or in cases when the arbiter considers it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necessary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93A0B" w:rsidRDefault="00893A0B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5. END OF FIGHT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5.1. The arbiter must announce “SORE-MADE” and end the fight;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case of disqualification — “HANSOKU-MAKE”;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when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one of the competitors cannot continue fighting due to trauma;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when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the time allowed for the fight is over.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5.2. When points are the same (“IPPON,” “WAZA-ARI,” “YUKO,” “KOKO”), results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the fights shall be determined in a “GOLDEN SCORE” contest.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5.3. If necessary, the arbiter must ask the competitors to put their outfit in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order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before announcing the result.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5.4. If only one of the competitors who gets the right to continue the “GOLDEN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SCORE” fight, expresses the willingness to do it, while the other refuses, then the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competitor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who wants to fight is announced the winner (“KIKEN-GACHI”).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5.5. If both competitors get “HANSOKU-MAKE” punishment (as a result of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successive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“SHIDO” punishments), then the result of the meeting in determined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the “GOLDEN SCORE” fight.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5.6. After the arbiter announces the result of the fight, the competitors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must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make a step back to the blue or white line respectively, bow and leave the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tatami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5.7. If the arbiter announces the winner mistakenly, then the referee’s board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must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make him change erroneous decision before they leave the tatami.</w:t>
      </w:r>
    </w:p>
    <w:p w:rsidR="00893A0B" w:rsidRDefault="00893A0B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6. “GOLDEN SCORE” FIGHT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6.1. When the determined time of the fight ends, and both competitors’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judgings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and punishments are equal, then an additional “GOLDEN SCORE” fight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appointed immediately. There must not be a period for rest between the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main fight and the beginning of the “GOLDEN SCORE” fight.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6.2. In case of “GOLDEN SCORE” situation, all judgings and punishments,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announced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the referees during the regular time of the meeting and shown at the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board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>, are kept.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6.3. If a “HANSOKU-MAKE” punishment is announced during the “GOLDEN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SCORE” fight then the competitor must be punished the same way as in the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regular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fight.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6.4. If a “GOLDEN SCORE” fight ends without superiority of any of the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competitors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>, then the result of the fight is determined by the decision of referees,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“HANTEI,” upon results of the regular time of the fight and “GOLDEN SCORE” time.</w:t>
      </w:r>
      <w:proofErr w:type="gramEnd"/>
    </w:p>
    <w:p w:rsidR="00893A0B" w:rsidRDefault="00893A0B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7. PERMITTED ACTIONS AND THEIR JUDGING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Punches and kicks are allowed directly to the body and into the head (the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helmet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>) of the opponent. Carrying out painful and submission holds from a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kneeling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position, as well as from a stance are allowed.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“IPPON” — a flawless victory (the fight is stopped) — 10 points.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“WAZA-ARI” — 7 points.</w:t>
      </w:r>
      <w:proofErr w:type="gramEnd"/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“YUKO” — 5 points.</w:t>
      </w:r>
      <w:proofErr w:type="gramEnd"/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“KOKA” — 3 points.</w:t>
      </w:r>
      <w:proofErr w:type="gramEnd"/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Two “WAZA-ARIS” = “IPPON”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Three “YUKOS” = “WAZA-ARI” Two “YUKOS” = 5 points (not summed up)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Three “</w:t>
      </w:r>
      <w:r w:rsidRPr="00EA6BAD">
        <w:rPr>
          <w:rFonts w:ascii="Times New Roman" w:hAnsi="Times New Roman" w:cs="Times New Roman"/>
          <w:sz w:val="28"/>
          <w:szCs w:val="28"/>
        </w:rPr>
        <w:t>КОКА</w:t>
      </w:r>
      <w:r w:rsidRPr="00EA6BAD">
        <w:rPr>
          <w:rFonts w:ascii="Times New Roman" w:hAnsi="Times New Roman" w:cs="Times New Roman"/>
          <w:sz w:val="28"/>
          <w:szCs w:val="28"/>
          <w:lang w:val="en-US"/>
        </w:rPr>
        <w:t>S” = “YUKO” Two “</w:t>
      </w:r>
      <w:r w:rsidRPr="00EA6BAD">
        <w:rPr>
          <w:rFonts w:ascii="Times New Roman" w:hAnsi="Times New Roman" w:cs="Times New Roman"/>
          <w:sz w:val="28"/>
          <w:szCs w:val="28"/>
        </w:rPr>
        <w:t>КОКА</w:t>
      </w:r>
      <w:r w:rsidRPr="00EA6BAD">
        <w:rPr>
          <w:rFonts w:ascii="Times New Roman" w:hAnsi="Times New Roman" w:cs="Times New Roman"/>
          <w:sz w:val="28"/>
          <w:szCs w:val="28"/>
          <w:lang w:val="en-US"/>
        </w:rPr>
        <w:t>S” = 3 points (not summed up)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7.1. “IPPON” — a flawless victory.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The arbiter declares “IPPON” when, in his/her opinion, the performed technical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action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meets the following criteria: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carrying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out a painful or submission hold at the stance or from a lying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position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led to the submission of the opponent;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carrying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out a throw or an undercut with a high technical skill and with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sufficient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power and quickness, with opponent’s falling exactly on the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back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>, succeeded by a fix punch with a hand or a foot into the one of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assailable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body’s areas (into the head there should be only an indication);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holding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for 20 seconds;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effective punch or punch and a series of kick into the body, the</w:t>
      </w:r>
    </w:p>
    <w:p w:rsidR="00EA6BAD" w:rsidRPr="00EA6BAD" w:rsidRDefault="00893A0B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head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(a knockout);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carrying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out a painful or submission hold or holding with the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submission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of the opponent (an outcry, knocking the tatami or the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opponent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f)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two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knockdowns;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g)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within 6 seconds one of the opponents is lying on the stomach, and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other is on top, controlling the opponent, strike him/her blows,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then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the win is awarded to the fighter who is on top;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h)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disqualification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of the opponent;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i)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is not possible for an opponent to continue the fight due to medical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conditions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i/>
          <w:iCs/>
          <w:sz w:val="28"/>
          <w:szCs w:val="28"/>
          <w:lang w:val="en-US"/>
        </w:rPr>
        <w:t>Note: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In case one fighter gets “HANSOKU-MAKE” punishment, his opponent is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declared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to be the winner.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7.2. “WAZA-ARI” judging.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The arbiter declares “WAZA-ARI” judging when, in his/her opinion, the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performed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technical action meets the following criteria: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pure throw to the back (with a big amplitude and rending legs off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from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the floor) without a fix punch into the one of assailable body’s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areas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(into the head there should be only an indication);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decisive superiority (series of strikes without responses during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6–10 seconds);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any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strike (throw) leading to the loss of the orientation for more than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3 seconds (a knockdown);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holding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(15–19 seconds).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7.3. “YUKO” judging.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The arbiter declares “YUKO” judging when, in his/her opinion, the performed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technical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action meets the following criteria: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pure throw with a fall to the lateral position, succeeded by the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control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of the opponent;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passing punch or a kick into the head or the body (or strikes’ series)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not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leading to a knockdown.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7.4. “KOKO.”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The arbiter declares “KOKO” judging when, in his/her opinion, the performed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technical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action meets the following criteria: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hold carried out not purely that leads to the fall into the lateral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position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by accompanying the opponent (not taking off one or two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hands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from the opponent);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all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kinds of undercuts, leading to the fall of the opponent without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accompanying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him (without a hold).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7.5. “OSAEKOMI” holding.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The arbiter declares “OSAEKOMI” judging when, in his/her opinion, the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performed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technical action meets the following criteria: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held fighter is controlled by the opponent and touches the tatami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his/her back (with one or two shoulder blades);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control can be carried out from the side, for the head or from top;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leg (legs) and the torso of the fighter who is carrying out a holding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must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not be controlled with the opponent’s legs;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bodypart of one of the fighters must touch the contest area.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If the fighter who is carrying out a holding changes his position without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losing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the control over the opponent, then holding time is extended until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announ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cement of “IPPON” (or equivalent), “TOKETA” or “MATE.”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If the fighter who is in an advantageous position makes a punishable action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during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the holding, the arbiter declares “MATE,” asks both fighters to get up to the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stance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and announces the punishment, then resumes the fight.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If the fighter who is in a losing situation makes a punishable action during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holding, the arbiter asks both fighters to get up to the stance and announces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punishment, then resumes the fight.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The arbiter declares “MATE” in case “OSAEKOMI” is made on the edge of the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contest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area, when sportsmen lose contact with the contest area.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“TOKETA” is announced if, during the holding, the attacked sportsman succeeds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get out of the holding position or the attacking fighter loses control over the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attacked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sportsman.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In the situation when the attacked sportsman rises to a bridge (crab) posture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but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the attacking fighter retains the control “OSAEKOMI” continues.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7.6. Painful Holds.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Carrying out painful holds from a kneeling position, as well as from a stance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allowed.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The painful hold is considered to be successful when the attacked sportsman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says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“MAITA” or repeatedly claps the opponent’s torso or tatami with his/her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hand(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>-s) or foot (feet).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7.7. Submission Holds.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Submission holds are made by squeezing opponent’s neck blood vessels or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trachea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with a hand.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It is forbidden to make submission holds with fingers.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The submission hold is considered to be successful when the attacked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sportsman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says “MAITA” or repeatedly claps the opponent’s torso or tatami with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his/her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hand (-s) or foot (feet) or loses consciousness. In such case the arbiter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announces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“IPPON” command and calls the doctor, if necessary.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7.8. Forbidden Actions and their Punishment.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Forbidden actions lead to minor “SHIDO” and serious “HANSOKU-MAKE”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punishments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The arbiter must announce “SHIDO” or “HANSOKU-MAKE” punishment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depending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on the seriousness of the violation.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In case “HANSOKU-MAKE” punishment is announced, the competitor is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disqualified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and the fight ends.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Whatever punishment the arbiter announces he/she must explain the reason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the punishment with a simple gesture. A punishment can be announced after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“SORE-MADE” command for the violation that was done during the fight or, in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exceptional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cases, for serious violations, made after the signal of the end of fight,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the result of the fight has not been announced.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The “SHIDO” is given to the competitor who commits the following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violations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1. Forethought punches and kicks into the groin, the neck, joints, and any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finger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attacks in the face.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2. Strikes with elbow into the head or the back from the standing position;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3. Strikes with elbows and a knee into the head or the back.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4. A direct traumatic kick into a knee joint.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5. Kicks with legs at the lying opponent;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6. Strikes into the head, the body of a lying opponent without his defensive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attacking actions;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7. Forethought painful holds on fingers and toes, bites, scratching;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8. Incorrect behavior and tacks on a tatami;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9. Punches and kicks into the nape;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10. Plucked holds into the area of the face, the neck, the groin;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11. Holds: painful holds on 1–3 fingers; a stranglehold with fingers;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12. Striking, carrying out holds after “MATE” (stop) command;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13. A rude taking off the opponent’s face at the stance or during the fight in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lying position;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14. A forethought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hold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with fingers for a helmet;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15. A forethought throwing away, knocking an opponent out beyond the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fighting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area without a hold — “SHIDO”; a repeated forethought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knocking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an opponent out beyond the fighting area without a hold —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second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“SHIDO”; a third forethought knocking an opponent out beyond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fighting area without a hold — third “SHIDO,” “HANSOKU-MAKE.”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But if knocking an opponent out beyond the fighting area is carrying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out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with a hold, then “SHIDO” gets the one who goes out of the fighting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area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16. If an opponent leaves the fighting area during holding or a painful lock —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fight is stopped, opponents return to the stance in the middle of the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fighting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area.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17. An undeniable passivity, avoiding the fight.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i/>
          <w:iCs/>
          <w:sz w:val="28"/>
          <w:szCs w:val="28"/>
          <w:lang w:val="en-US"/>
        </w:rPr>
        <w:t>Notes: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“SHIDO” — a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note, that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does not lead to the loss of points;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second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time – minus 3 points;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third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time — “HANSOKU-MAKE” — the win goes to the opponent,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10 points to the opponent.</w:t>
      </w:r>
      <w:proofErr w:type="gramEnd"/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“HANSOKU-MAKE” (disqualification) is announced to the competitor who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made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a major violation: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1. Does not follow the arbiter’s directions;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2. Breaks the etiquette, argues with the referee, issues threats to the referee,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makes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unnecessary cries, comments or gestures that are offensive for the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opponent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of the referees during the fight, as well as inflicts bodily harm to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referee.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Comes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fighting with hard or metal objects;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4. Forethought action leading to opponent’s trauma, in particular, holds on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neck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bones and a spinal column.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i/>
          <w:iCs/>
          <w:sz w:val="28"/>
          <w:szCs w:val="28"/>
          <w:lang w:val="en-US"/>
        </w:rPr>
        <w:t>Notes: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If a competitor injures the opponent with forethought actions, he/she gets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direct “HANSOKU-MAKE” punishment, apart from any other disciplinary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punishments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that may be determined by the sport director, sport commission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and/or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the jury.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If it is not possible to determine the cause of the trauma and no one is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guilty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>, the competitor who can continue the fight is considered to be the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winner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Before announcing the “HANSOKU-MAKE,” an arbiter must consult with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other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members of the referee’s board and to make a decision on the basis of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majority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rule. When both competitors break the rules simultaneously, each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them must be punished in accordance with the degree of the punishment.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7.9. Traumas, sicknesses, accidents, providing medical assistance.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While accrediting team doctors, national federations are liable for their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actions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The result of the fight, when one of the competitors cannot continue fighting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due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to trauma, sickness or an accident, during the fight, must be announced by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arbiter upon consultation with the referee’s board, doctor, in line with the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following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i/>
          <w:iCs/>
          <w:sz w:val="28"/>
          <w:szCs w:val="28"/>
          <w:lang w:val="en-US"/>
        </w:rPr>
        <w:t>Trauma: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the trauma is got though the fault of the traumatized competitor, he/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she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is considered to be a loser;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the trauma is got though the fault of the opponent, the winner is the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traumatized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competitor;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it is not possible to determine the cause of the trauma, the competitor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who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cannot continue the fight is considered to be a loser.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i/>
          <w:iCs/>
          <w:sz w:val="28"/>
          <w:szCs w:val="28"/>
          <w:lang w:val="en-US"/>
        </w:rPr>
        <w:t>Accident.</w:t>
      </w:r>
      <w:proofErr w:type="gramEnd"/>
      <w:r w:rsidRPr="00EA6BA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EA6BAD">
        <w:rPr>
          <w:rFonts w:ascii="Times New Roman" w:hAnsi="Times New Roman" w:cs="Times New Roman"/>
          <w:sz w:val="28"/>
          <w:szCs w:val="28"/>
          <w:lang w:val="en-US"/>
        </w:rPr>
        <w:t>When an accident is due to external influence then the fight may be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canceled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or postponed, upon consultation with the referee’s board.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i/>
          <w:iCs/>
          <w:sz w:val="28"/>
          <w:szCs w:val="28"/>
          <w:lang w:val="en-US"/>
        </w:rPr>
        <w:t>Medical assistance.</w:t>
      </w:r>
      <w:proofErr w:type="gramEnd"/>
      <w:r w:rsidRPr="00EA6BA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EA6BAD">
        <w:rPr>
          <w:rFonts w:ascii="Times New Roman" w:hAnsi="Times New Roman" w:cs="Times New Roman"/>
          <w:sz w:val="28"/>
          <w:szCs w:val="28"/>
          <w:lang w:val="en-US"/>
        </w:rPr>
        <w:t>In case the competitor is injured or gets sick, he/she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can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ask the arbiter to call a doctor, but in this case the fight is stopped and the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opponent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is declared to be the winner (“KIKEN-GACHI”).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A doctor can also ask permission to provide medical assistance to his/her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competitor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>, but in this case the fight is stopped and the opponent is declared to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the winner (“KIKEN-GACHI”).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Only one doctor for each competitor is allowed to enter the tatami. If doctor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needs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help from an assistant, he/she informs the arbiter about it. A trainer is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never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admitted to the competition surface.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Medical assistance is allowed in the following cases: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minor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trauma;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trauma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with bleeding: in case of bleeding, for safety reasons, the trauma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must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always be isolated by a doctor using plaster, bandage, nasal tampons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is allowed to use hemostatics);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bleeding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traumas: in case of a bleeding trauma the arbiter asks the doctor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provide medical </w:t>
      </w:r>
      <w:r w:rsidRPr="00EA6BAD">
        <w:rPr>
          <w:rFonts w:ascii="Times New Roman" w:hAnsi="Times New Roman" w:cs="Times New Roman"/>
          <w:sz w:val="28"/>
          <w:szCs w:val="28"/>
        </w:rPr>
        <w:t>в</w:t>
      </w: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assistance, i.e. to stop bleeding. The arbiter does not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permit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to continue the fight until the bleeding is stopped.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In case of such bleeding traumas, the doctor can provide assistance two times.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Should such bleeding trauma appear the third time the arbiter, upon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consultation</w:t>
      </w:r>
      <w:proofErr w:type="gramEnd"/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the side referees, for the sake of competitor’s health, stops the fight and the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opponent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is declared to be the winner (“KIKEN-GACHI”).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In any cases when sportsman’s bleeding cannot be stopped the opponent is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declared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to be the winner (“KIKEN-GACHI”).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When the doctor is called for in order to provide assistance for a competitor,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such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medical assistance must be provided as soon as possible.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i/>
          <w:iCs/>
          <w:sz w:val="28"/>
          <w:szCs w:val="28"/>
          <w:lang w:val="en-US"/>
        </w:rPr>
        <w:t>Vomiting.</w:t>
      </w:r>
      <w:proofErr w:type="gramEnd"/>
      <w:r w:rsidRPr="00EA6BA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EA6BAD">
        <w:rPr>
          <w:rFonts w:ascii="Times New Roman" w:hAnsi="Times New Roman" w:cs="Times New Roman"/>
          <w:sz w:val="28"/>
          <w:szCs w:val="28"/>
          <w:lang w:val="en-US"/>
        </w:rPr>
        <w:t>All types of competitor’s vomiting lead to the result “KIKEN-GACHI”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favor of the opponent.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7.10. Technical Loss.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i/>
          <w:iCs/>
          <w:sz w:val="28"/>
          <w:szCs w:val="28"/>
          <w:lang w:val="en-US"/>
        </w:rPr>
        <w:t>Nonappearance</w:t>
      </w:r>
      <w:r w:rsidRPr="00EA6BA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The “FUSEN-GACHI” decision (a win through nonappearance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an opponent) is awarded to the competitor whose opponent has not appeared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the meeting. The competitor who has not come up to the starting position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after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three calls in one minute loses his/her right for the fight.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i/>
          <w:iCs/>
          <w:sz w:val="28"/>
          <w:szCs w:val="28"/>
          <w:lang w:val="en-US"/>
        </w:rPr>
        <w:t>Refusal</w:t>
      </w:r>
      <w:r w:rsidRPr="00EA6BA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The “KIKEN-GACHI” decision is awarded to competitor if: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a) his/her opponent refused to fight during the meeting for any reason;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doctor of the competition decides to eliminate a sportsman because of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getting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traumas, that is considered to be the “capitulation” with 10 points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the opponent.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i/>
          <w:iCs/>
          <w:sz w:val="28"/>
          <w:szCs w:val="28"/>
          <w:lang w:val="en-US"/>
        </w:rPr>
        <w:t>Note: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But if the trauma is got as the result of forethought breaking rules by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opponent, and a sportsman cannot continue to take part in the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competition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>, both sportsmen are eliminated and the breaker gets 0 points;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during the fight a sportsman asks for a doctor himself, he is eliminated.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A trainer or an assistant may be moved away beyond the officials area for a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disgraceful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behavior against the referees or the opponents.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The fighters may receive punishment for a disgraceful (offensive, hindering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referees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>) behavior from the members of the team and fans. The team may be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eliminated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with annulling the results.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7.11. Situations not foreseen by these Rules.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sz w:val="28"/>
          <w:szCs w:val="28"/>
          <w:lang w:val="en-US"/>
        </w:rPr>
        <w:t>In case of situations not foreseen by these Rules, the decision is made by the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6BAD">
        <w:rPr>
          <w:rFonts w:ascii="Times New Roman" w:hAnsi="Times New Roman" w:cs="Times New Roman"/>
          <w:sz w:val="28"/>
          <w:szCs w:val="28"/>
          <w:lang w:val="en-US"/>
        </w:rPr>
        <w:t>arbiter</w:t>
      </w:r>
      <w:proofErr w:type="gramEnd"/>
      <w:r w:rsidRPr="00EA6BAD">
        <w:rPr>
          <w:rFonts w:ascii="Times New Roman" w:hAnsi="Times New Roman" w:cs="Times New Roman"/>
          <w:sz w:val="28"/>
          <w:szCs w:val="28"/>
          <w:lang w:val="en-US"/>
        </w:rPr>
        <w:t xml:space="preserve"> after consultation with other members of the referee’s board.</w:t>
      </w:r>
    </w:p>
    <w:p w:rsidR="00893A0B" w:rsidRDefault="00893A0B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93A0B" w:rsidRDefault="00893A0B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b/>
          <w:bCs/>
          <w:sz w:val="28"/>
          <w:szCs w:val="28"/>
          <w:lang w:val="en-US"/>
        </w:rPr>
        <w:t>www.imaf-eurasia.ru</w:t>
      </w: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A6BAD">
        <w:rPr>
          <w:rFonts w:ascii="Times New Roman" w:hAnsi="Times New Roman" w:cs="Times New Roman"/>
          <w:b/>
          <w:bCs/>
          <w:sz w:val="28"/>
          <w:szCs w:val="28"/>
          <w:lang w:val="en-US"/>
        </w:rPr>
        <w:t>www.taijutsu.ru</w:t>
      </w:r>
    </w:p>
    <w:p w:rsidR="00893A0B" w:rsidRDefault="00893A0B" w:rsidP="00EA6BAD">
      <w:pPr>
        <w:autoSpaceDE w:val="0"/>
        <w:autoSpaceDN w:val="0"/>
        <w:adjustRightInd w:val="0"/>
        <w:spacing w:after="0" w:line="240" w:lineRule="auto"/>
        <w:rPr>
          <w:rFonts w:ascii="Times New Roman" w:eastAsia="CharterITC" w:hAnsi="Times New Roman" w:cs="Times New Roman"/>
          <w:sz w:val="28"/>
          <w:szCs w:val="28"/>
          <w:lang w:val="en-US"/>
        </w:rPr>
      </w:pPr>
    </w:p>
    <w:p w:rsidR="00EA6BAD" w:rsidRPr="00EA6BAD" w:rsidRDefault="00EA6BAD" w:rsidP="00EA6BAD">
      <w:pPr>
        <w:autoSpaceDE w:val="0"/>
        <w:autoSpaceDN w:val="0"/>
        <w:adjustRightInd w:val="0"/>
        <w:spacing w:after="0" w:line="240" w:lineRule="auto"/>
        <w:rPr>
          <w:rFonts w:ascii="Times New Roman" w:eastAsia="CharterITC" w:hAnsi="Times New Roman" w:cs="Times New Roman"/>
          <w:sz w:val="28"/>
          <w:szCs w:val="28"/>
        </w:rPr>
      </w:pPr>
      <w:bookmarkStart w:id="0" w:name="_GoBack"/>
      <w:bookmarkEnd w:id="0"/>
      <w:r w:rsidRPr="00EA6BAD">
        <w:rPr>
          <w:rFonts w:ascii="Times New Roman" w:eastAsia="CharterITC" w:hAnsi="Times New Roman" w:cs="Times New Roman"/>
          <w:sz w:val="28"/>
          <w:szCs w:val="28"/>
        </w:rPr>
        <w:t>Printed in Russia</w:t>
      </w:r>
    </w:p>
    <w:p w:rsidR="0004271D" w:rsidRPr="00EA6BAD" w:rsidRDefault="00EA6BAD" w:rsidP="00EA6BAD">
      <w:pPr>
        <w:rPr>
          <w:rFonts w:ascii="Times New Roman" w:hAnsi="Times New Roman" w:cs="Times New Roman"/>
          <w:sz w:val="28"/>
          <w:szCs w:val="28"/>
        </w:rPr>
      </w:pPr>
      <w:r w:rsidRPr="00EA6BAD">
        <w:rPr>
          <w:rFonts w:ascii="Times New Roman" w:eastAsia="CharterITC" w:hAnsi="Times New Roman" w:cs="Times New Roman"/>
          <w:sz w:val="28"/>
          <w:szCs w:val="28"/>
        </w:rPr>
        <w:t>www.renomespb.ru</w:t>
      </w:r>
    </w:p>
    <w:sectPr w:rsidR="0004271D" w:rsidRPr="00EA6BAD" w:rsidSect="00893A0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terI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AD"/>
    <w:rsid w:val="0000040F"/>
    <w:rsid w:val="00015F45"/>
    <w:rsid w:val="00016753"/>
    <w:rsid w:val="0002019A"/>
    <w:rsid w:val="00034ED0"/>
    <w:rsid w:val="000377FB"/>
    <w:rsid w:val="0004271D"/>
    <w:rsid w:val="00050270"/>
    <w:rsid w:val="00050BEC"/>
    <w:rsid w:val="00051268"/>
    <w:rsid w:val="00054DAE"/>
    <w:rsid w:val="00065969"/>
    <w:rsid w:val="00070AD9"/>
    <w:rsid w:val="0007404C"/>
    <w:rsid w:val="000803C1"/>
    <w:rsid w:val="000871B6"/>
    <w:rsid w:val="0008747D"/>
    <w:rsid w:val="00092A98"/>
    <w:rsid w:val="000A354A"/>
    <w:rsid w:val="000B09ED"/>
    <w:rsid w:val="000B482B"/>
    <w:rsid w:val="000C0A05"/>
    <w:rsid w:val="000C15F1"/>
    <w:rsid w:val="000C4158"/>
    <w:rsid w:val="000E0B35"/>
    <w:rsid w:val="000F6DC5"/>
    <w:rsid w:val="00102C3F"/>
    <w:rsid w:val="00105C47"/>
    <w:rsid w:val="00111167"/>
    <w:rsid w:val="001215CE"/>
    <w:rsid w:val="00124BED"/>
    <w:rsid w:val="0013755C"/>
    <w:rsid w:val="001511D2"/>
    <w:rsid w:val="00156B2B"/>
    <w:rsid w:val="0017148F"/>
    <w:rsid w:val="00172AC4"/>
    <w:rsid w:val="0017559F"/>
    <w:rsid w:val="00181BE4"/>
    <w:rsid w:val="00194A5E"/>
    <w:rsid w:val="0019601B"/>
    <w:rsid w:val="001A3412"/>
    <w:rsid w:val="001B105E"/>
    <w:rsid w:val="001B765E"/>
    <w:rsid w:val="001E4C5B"/>
    <w:rsid w:val="001E579B"/>
    <w:rsid w:val="001F67CF"/>
    <w:rsid w:val="002043A7"/>
    <w:rsid w:val="00205487"/>
    <w:rsid w:val="002075D1"/>
    <w:rsid w:val="00210C89"/>
    <w:rsid w:val="0023135D"/>
    <w:rsid w:val="0023489E"/>
    <w:rsid w:val="00237808"/>
    <w:rsid w:val="0025321B"/>
    <w:rsid w:val="002603A6"/>
    <w:rsid w:val="0026199B"/>
    <w:rsid w:val="002647F4"/>
    <w:rsid w:val="00281C5F"/>
    <w:rsid w:val="00282BA5"/>
    <w:rsid w:val="0028321C"/>
    <w:rsid w:val="002846B6"/>
    <w:rsid w:val="00286A66"/>
    <w:rsid w:val="002964B0"/>
    <w:rsid w:val="002979F9"/>
    <w:rsid w:val="002A0390"/>
    <w:rsid w:val="002A7EBB"/>
    <w:rsid w:val="002B6110"/>
    <w:rsid w:val="002D4A43"/>
    <w:rsid w:val="002D6A3D"/>
    <w:rsid w:val="002E06A7"/>
    <w:rsid w:val="002E13C4"/>
    <w:rsid w:val="002F0849"/>
    <w:rsid w:val="002F210D"/>
    <w:rsid w:val="00300146"/>
    <w:rsid w:val="00320B9D"/>
    <w:rsid w:val="0032190D"/>
    <w:rsid w:val="00324A59"/>
    <w:rsid w:val="003345B8"/>
    <w:rsid w:val="0033471F"/>
    <w:rsid w:val="00343DC1"/>
    <w:rsid w:val="00346FA5"/>
    <w:rsid w:val="00370B2B"/>
    <w:rsid w:val="00373605"/>
    <w:rsid w:val="00376E25"/>
    <w:rsid w:val="00382D2F"/>
    <w:rsid w:val="00392776"/>
    <w:rsid w:val="003942FC"/>
    <w:rsid w:val="003A4878"/>
    <w:rsid w:val="003B211E"/>
    <w:rsid w:val="003B544E"/>
    <w:rsid w:val="003D29D7"/>
    <w:rsid w:val="003D30DF"/>
    <w:rsid w:val="003E1D57"/>
    <w:rsid w:val="003E3AA0"/>
    <w:rsid w:val="003E5395"/>
    <w:rsid w:val="003F2839"/>
    <w:rsid w:val="003F7F23"/>
    <w:rsid w:val="00401049"/>
    <w:rsid w:val="0040418D"/>
    <w:rsid w:val="00412886"/>
    <w:rsid w:val="00413480"/>
    <w:rsid w:val="004163D7"/>
    <w:rsid w:val="00423CB5"/>
    <w:rsid w:val="0043707F"/>
    <w:rsid w:val="00443926"/>
    <w:rsid w:val="00444867"/>
    <w:rsid w:val="00445C6A"/>
    <w:rsid w:val="004513CB"/>
    <w:rsid w:val="004621DA"/>
    <w:rsid w:val="00464CAD"/>
    <w:rsid w:val="00474EE6"/>
    <w:rsid w:val="00476331"/>
    <w:rsid w:val="00476DBD"/>
    <w:rsid w:val="004816B4"/>
    <w:rsid w:val="00484369"/>
    <w:rsid w:val="00491901"/>
    <w:rsid w:val="00491DD5"/>
    <w:rsid w:val="004929DD"/>
    <w:rsid w:val="00494BCF"/>
    <w:rsid w:val="004A3718"/>
    <w:rsid w:val="004A4108"/>
    <w:rsid w:val="004A5451"/>
    <w:rsid w:val="004A7A62"/>
    <w:rsid w:val="004B03AC"/>
    <w:rsid w:val="004B0A26"/>
    <w:rsid w:val="004B4187"/>
    <w:rsid w:val="004B558B"/>
    <w:rsid w:val="004C540D"/>
    <w:rsid w:val="004C7990"/>
    <w:rsid w:val="004D64A0"/>
    <w:rsid w:val="004F4653"/>
    <w:rsid w:val="00506209"/>
    <w:rsid w:val="00510AD3"/>
    <w:rsid w:val="00516182"/>
    <w:rsid w:val="00516FA2"/>
    <w:rsid w:val="005361C7"/>
    <w:rsid w:val="00542AD5"/>
    <w:rsid w:val="00543A98"/>
    <w:rsid w:val="00547698"/>
    <w:rsid w:val="00552A5C"/>
    <w:rsid w:val="005566F1"/>
    <w:rsid w:val="00575881"/>
    <w:rsid w:val="00575B09"/>
    <w:rsid w:val="00586CDD"/>
    <w:rsid w:val="005A6E8D"/>
    <w:rsid w:val="005B3BA7"/>
    <w:rsid w:val="005C07B2"/>
    <w:rsid w:val="005D1220"/>
    <w:rsid w:val="005D424E"/>
    <w:rsid w:val="005D5196"/>
    <w:rsid w:val="005E3971"/>
    <w:rsid w:val="005E408A"/>
    <w:rsid w:val="005E48F1"/>
    <w:rsid w:val="005E5F8F"/>
    <w:rsid w:val="005F2847"/>
    <w:rsid w:val="0060755D"/>
    <w:rsid w:val="006106C8"/>
    <w:rsid w:val="00612243"/>
    <w:rsid w:val="00615FAD"/>
    <w:rsid w:val="00617F6C"/>
    <w:rsid w:val="00635422"/>
    <w:rsid w:val="00636FEC"/>
    <w:rsid w:val="0065445F"/>
    <w:rsid w:val="00656C1C"/>
    <w:rsid w:val="00666B89"/>
    <w:rsid w:val="00667E11"/>
    <w:rsid w:val="00670170"/>
    <w:rsid w:val="00680198"/>
    <w:rsid w:val="006907D2"/>
    <w:rsid w:val="00694EC2"/>
    <w:rsid w:val="006A713C"/>
    <w:rsid w:val="006A76A0"/>
    <w:rsid w:val="006B0D08"/>
    <w:rsid w:val="006B1A27"/>
    <w:rsid w:val="006B1A4B"/>
    <w:rsid w:val="006B57D1"/>
    <w:rsid w:val="006C1A15"/>
    <w:rsid w:val="006C39FA"/>
    <w:rsid w:val="006C626B"/>
    <w:rsid w:val="006E5AEE"/>
    <w:rsid w:val="006E70BB"/>
    <w:rsid w:val="006F7955"/>
    <w:rsid w:val="006F7BA5"/>
    <w:rsid w:val="00700B75"/>
    <w:rsid w:val="00701502"/>
    <w:rsid w:val="0070275B"/>
    <w:rsid w:val="00704359"/>
    <w:rsid w:val="00710CBE"/>
    <w:rsid w:val="00711267"/>
    <w:rsid w:val="0072010C"/>
    <w:rsid w:val="00720BC7"/>
    <w:rsid w:val="00721FFA"/>
    <w:rsid w:val="007309E0"/>
    <w:rsid w:val="007345F5"/>
    <w:rsid w:val="00744834"/>
    <w:rsid w:val="00751510"/>
    <w:rsid w:val="00762EF9"/>
    <w:rsid w:val="00772976"/>
    <w:rsid w:val="00772AC0"/>
    <w:rsid w:val="0077413F"/>
    <w:rsid w:val="00776083"/>
    <w:rsid w:val="007944DD"/>
    <w:rsid w:val="00795E4D"/>
    <w:rsid w:val="007A7D61"/>
    <w:rsid w:val="007B3D3F"/>
    <w:rsid w:val="007B5ABE"/>
    <w:rsid w:val="007B6B92"/>
    <w:rsid w:val="007C2250"/>
    <w:rsid w:val="007C7C7D"/>
    <w:rsid w:val="007F0F9A"/>
    <w:rsid w:val="007F43C1"/>
    <w:rsid w:val="0080246F"/>
    <w:rsid w:val="008148A2"/>
    <w:rsid w:val="008168CF"/>
    <w:rsid w:val="00827C6E"/>
    <w:rsid w:val="0083231E"/>
    <w:rsid w:val="00851F0A"/>
    <w:rsid w:val="008635F8"/>
    <w:rsid w:val="00865D84"/>
    <w:rsid w:val="00870736"/>
    <w:rsid w:val="00873E5A"/>
    <w:rsid w:val="008769DA"/>
    <w:rsid w:val="00893A0B"/>
    <w:rsid w:val="00893E54"/>
    <w:rsid w:val="008944B8"/>
    <w:rsid w:val="008A1086"/>
    <w:rsid w:val="008B2E0E"/>
    <w:rsid w:val="008B42A4"/>
    <w:rsid w:val="008B7527"/>
    <w:rsid w:val="008C6097"/>
    <w:rsid w:val="008D23EB"/>
    <w:rsid w:val="008D2912"/>
    <w:rsid w:val="008F29F9"/>
    <w:rsid w:val="008F592E"/>
    <w:rsid w:val="00900AF3"/>
    <w:rsid w:val="00912366"/>
    <w:rsid w:val="009152ED"/>
    <w:rsid w:val="00916275"/>
    <w:rsid w:val="00917319"/>
    <w:rsid w:val="00940D56"/>
    <w:rsid w:val="00952738"/>
    <w:rsid w:val="009538E2"/>
    <w:rsid w:val="00974B41"/>
    <w:rsid w:val="0098124F"/>
    <w:rsid w:val="0099038C"/>
    <w:rsid w:val="009952A3"/>
    <w:rsid w:val="009A4B97"/>
    <w:rsid w:val="009A7105"/>
    <w:rsid w:val="009C3E2A"/>
    <w:rsid w:val="009D227D"/>
    <w:rsid w:val="009D36F1"/>
    <w:rsid w:val="009E46E0"/>
    <w:rsid w:val="009F218C"/>
    <w:rsid w:val="00A019C3"/>
    <w:rsid w:val="00A07897"/>
    <w:rsid w:val="00A14E34"/>
    <w:rsid w:val="00A30100"/>
    <w:rsid w:val="00A32169"/>
    <w:rsid w:val="00A401A3"/>
    <w:rsid w:val="00A4435C"/>
    <w:rsid w:val="00A4760E"/>
    <w:rsid w:val="00A51236"/>
    <w:rsid w:val="00A54500"/>
    <w:rsid w:val="00A56041"/>
    <w:rsid w:val="00A576EC"/>
    <w:rsid w:val="00A745A2"/>
    <w:rsid w:val="00A74F85"/>
    <w:rsid w:val="00A77D3C"/>
    <w:rsid w:val="00AC051D"/>
    <w:rsid w:val="00AC33A7"/>
    <w:rsid w:val="00AE10BB"/>
    <w:rsid w:val="00AE4429"/>
    <w:rsid w:val="00AF07B6"/>
    <w:rsid w:val="00B018CF"/>
    <w:rsid w:val="00B01E07"/>
    <w:rsid w:val="00B113B7"/>
    <w:rsid w:val="00B11C21"/>
    <w:rsid w:val="00B1457B"/>
    <w:rsid w:val="00B23435"/>
    <w:rsid w:val="00B341A8"/>
    <w:rsid w:val="00B459C3"/>
    <w:rsid w:val="00B470BC"/>
    <w:rsid w:val="00B55235"/>
    <w:rsid w:val="00B60F69"/>
    <w:rsid w:val="00B71379"/>
    <w:rsid w:val="00B7585E"/>
    <w:rsid w:val="00B8471D"/>
    <w:rsid w:val="00B875FC"/>
    <w:rsid w:val="00B90365"/>
    <w:rsid w:val="00B9522B"/>
    <w:rsid w:val="00B9640B"/>
    <w:rsid w:val="00BB12EC"/>
    <w:rsid w:val="00BE72E1"/>
    <w:rsid w:val="00BF1C11"/>
    <w:rsid w:val="00BF433B"/>
    <w:rsid w:val="00BF5B78"/>
    <w:rsid w:val="00BF6EB8"/>
    <w:rsid w:val="00C03AF4"/>
    <w:rsid w:val="00C06836"/>
    <w:rsid w:val="00C24798"/>
    <w:rsid w:val="00C260DC"/>
    <w:rsid w:val="00C32C63"/>
    <w:rsid w:val="00C32F2D"/>
    <w:rsid w:val="00C3327F"/>
    <w:rsid w:val="00C37C8B"/>
    <w:rsid w:val="00C41882"/>
    <w:rsid w:val="00C44A6E"/>
    <w:rsid w:val="00C4736D"/>
    <w:rsid w:val="00C52A6E"/>
    <w:rsid w:val="00C7123D"/>
    <w:rsid w:val="00C75835"/>
    <w:rsid w:val="00C75B42"/>
    <w:rsid w:val="00C800F3"/>
    <w:rsid w:val="00C84776"/>
    <w:rsid w:val="00C92D73"/>
    <w:rsid w:val="00C958D8"/>
    <w:rsid w:val="00C96AA8"/>
    <w:rsid w:val="00CA01AB"/>
    <w:rsid w:val="00CA119A"/>
    <w:rsid w:val="00CB2409"/>
    <w:rsid w:val="00CE44AA"/>
    <w:rsid w:val="00CE48A0"/>
    <w:rsid w:val="00CE58D7"/>
    <w:rsid w:val="00CF1AB4"/>
    <w:rsid w:val="00CF228E"/>
    <w:rsid w:val="00CF4E51"/>
    <w:rsid w:val="00D0506E"/>
    <w:rsid w:val="00D12430"/>
    <w:rsid w:val="00D15089"/>
    <w:rsid w:val="00D163EE"/>
    <w:rsid w:val="00D23F9E"/>
    <w:rsid w:val="00D26F7F"/>
    <w:rsid w:val="00D34C45"/>
    <w:rsid w:val="00D55B5D"/>
    <w:rsid w:val="00D841DF"/>
    <w:rsid w:val="00D91595"/>
    <w:rsid w:val="00D92D40"/>
    <w:rsid w:val="00D958AB"/>
    <w:rsid w:val="00DA2691"/>
    <w:rsid w:val="00DB1561"/>
    <w:rsid w:val="00DB5DEE"/>
    <w:rsid w:val="00DB791C"/>
    <w:rsid w:val="00DC5E71"/>
    <w:rsid w:val="00DD2E55"/>
    <w:rsid w:val="00DD7D2F"/>
    <w:rsid w:val="00DF59E4"/>
    <w:rsid w:val="00DF6625"/>
    <w:rsid w:val="00E02896"/>
    <w:rsid w:val="00E16CF8"/>
    <w:rsid w:val="00E3240E"/>
    <w:rsid w:val="00E3329D"/>
    <w:rsid w:val="00E372C3"/>
    <w:rsid w:val="00E37E50"/>
    <w:rsid w:val="00E423A5"/>
    <w:rsid w:val="00E46EB4"/>
    <w:rsid w:val="00E542CB"/>
    <w:rsid w:val="00E56095"/>
    <w:rsid w:val="00E6242C"/>
    <w:rsid w:val="00E81B7B"/>
    <w:rsid w:val="00EA209E"/>
    <w:rsid w:val="00EA57AB"/>
    <w:rsid w:val="00EA6BAD"/>
    <w:rsid w:val="00EB4CAD"/>
    <w:rsid w:val="00EB69E9"/>
    <w:rsid w:val="00EC5CA6"/>
    <w:rsid w:val="00ED217C"/>
    <w:rsid w:val="00ED76A6"/>
    <w:rsid w:val="00ED794C"/>
    <w:rsid w:val="00EE3CDD"/>
    <w:rsid w:val="00EF0673"/>
    <w:rsid w:val="00F05124"/>
    <w:rsid w:val="00F15A55"/>
    <w:rsid w:val="00F3152C"/>
    <w:rsid w:val="00F352C3"/>
    <w:rsid w:val="00F36DD3"/>
    <w:rsid w:val="00F370B9"/>
    <w:rsid w:val="00F41305"/>
    <w:rsid w:val="00F42970"/>
    <w:rsid w:val="00F432EC"/>
    <w:rsid w:val="00F52FD1"/>
    <w:rsid w:val="00F531CC"/>
    <w:rsid w:val="00F53A37"/>
    <w:rsid w:val="00F53DB3"/>
    <w:rsid w:val="00F56DE9"/>
    <w:rsid w:val="00F70736"/>
    <w:rsid w:val="00F760F0"/>
    <w:rsid w:val="00F87094"/>
    <w:rsid w:val="00F966E5"/>
    <w:rsid w:val="00FB0D30"/>
    <w:rsid w:val="00FB486C"/>
    <w:rsid w:val="00FC239C"/>
    <w:rsid w:val="00FC57ED"/>
    <w:rsid w:val="00FD3394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5508</Words>
  <Characters>31400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2015-02-01T17:08:00Z</dcterms:created>
  <dcterms:modified xsi:type="dcterms:W3CDTF">2015-02-01T17:30:00Z</dcterms:modified>
</cp:coreProperties>
</file>